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МКОУ </w:t>
      </w:r>
      <w:proofErr w:type="spellStart"/>
      <w:r>
        <w:rPr>
          <w:iCs/>
          <w:color w:val="000000"/>
          <w:sz w:val="28"/>
          <w:szCs w:val="28"/>
        </w:rPr>
        <w:t>Новожизненская</w:t>
      </w:r>
      <w:proofErr w:type="spellEnd"/>
      <w:r>
        <w:rPr>
          <w:iCs/>
          <w:color w:val="000000"/>
          <w:sz w:val="28"/>
          <w:szCs w:val="28"/>
        </w:rPr>
        <w:t xml:space="preserve"> ООШ</w:t>
      </w: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Pr="00DB32E4" w:rsidRDefault="00DB32E4" w:rsidP="00DB32E4">
      <w:pPr>
        <w:ind w:firstLine="567"/>
        <w:jc w:val="center"/>
        <w:rPr>
          <w:b/>
          <w:iCs/>
          <w:color w:val="000000"/>
          <w:sz w:val="56"/>
          <w:szCs w:val="56"/>
        </w:rPr>
      </w:pPr>
      <w:proofErr w:type="spellStart"/>
      <w:r w:rsidRPr="00DB32E4">
        <w:rPr>
          <w:b/>
          <w:iCs/>
          <w:color w:val="000000"/>
          <w:sz w:val="56"/>
          <w:szCs w:val="56"/>
        </w:rPr>
        <w:t>Межпредметные</w:t>
      </w:r>
      <w:proofErr w:type="spellEnd"/>
      <w:r w:rsidRPr="00DB32E4">
        <w:rPr>
          <w:b/>
          <w:iCs/>
          <w:color w:val="000000"/>
          <w:sz w:val="56"/>
          <w:szCs w:val="56"/>
        </w:rPr>
        <w:t xml:space="preserve"> связи в преподавании математики</w:t>
      </w: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Cs/>
          <w:color w:val="000000"/>
          <w:sz w:val="28"/>
          <w:szCs w:val="28"/>
        </w:rPr>
      </w:pPr>
    </w:p>
    <w:p w:rsidR="00DB32E4" w:rsidRDefault="00DB32E4" w:rsidP="00DB32E4">
      <w:pPr>
        <w:ind w:firstLine="567"/>
        <w:jc w:val="right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Подготовила: учитель математики                                                              </w:t>
      </w:r>
      <w:proofErr w:type="spellStart"/>
      <w:r>
        <w:rPr>
          <w:iCs/>
          <w:color w:val="000000"/>
          <w:sz w:val="28"/>
          <w:szCs w:val="28"/>
        </w:rPr>
        <w:t>Полесская</w:t>
      </w:r>
      <w:proofErr w:type="spellEnd"/>
      <w:r>
        <w:rPr>
          <w:iCs/>
          <w:color w:val="000000"/>
          <w:sz w:val="28"/>
          <w:szCs w:val="28"/>
        </w:rPr>
        <w:t xml:space="preserve"> Мария Петровна</w:t>
      </w:r>
      <w:r w:rsidR="00B452C3">
        <w:rPr>
          <w:i/>
          <w:iCs/>
          <w:color w:val="000000"/>
          <w:sz w:val="28"/>
          <w:szCs w:val="28"/>
        </w:rPr>
        <w:t xml:space="preserve">                                              </w:t>
      </w: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</w:t>
      </w: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DB32E4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</w:p>
    <w:p w:rsidR="00B452C3" w:rsidRDefault="00DB32E4" w:rsidP="00B452C3">
      <w:pPr>
        <w:ind w:firstLine="56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</w:t>
      </w:r>
      <w:r w:rsidR="00B452C3">
        <w:rPr>
          <w:i/>
          <w:iCs/>
          <w:color w:val="000000"/>
          <w:sz w:val="28"/>
          <w:szCs w:val="28"/>
        </w:rPr>
        <w:t xml:space="preserve">  Без знания математики нельзя понять ни</w:t>
      </w:r>
    </w:p>
    <w:p w:rsidR="002A1D7A" w:rsidRDefault="00B452C3" w:rsidP="002A1D7A">
      <w:pPr>
        <w:ind w:firstLine="567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основ современной техники, ни того, как </w:t>
      </w:r>
      <w:r>
        <w:rPr>
          <w:i/>
          <w:iCs/>
          <w:color w:val="000000"/>
          <w:sz w:val="28"/>
          <w:szCs w:val="28"/>
        </w:rPr>
        <w:br/>
        <w:t xml:space="preserve">                                                         ученые изучают природные и социальные                                          явления.</w:t>
      </w:r>
      <w:r>
        <w:rPr>
          <w:i/>
          <w:iCs/>
          <w:color w:val="000000"/>
          <w:sz w:val="28"/>
          <w:szCs w:val="28"/>
        </w:rPr>
        <w:br/>
        <w:t xml:space="preserve">                                                                              </w:t>
      </w:r>
      <w:r w:rsidR="00693CE1">
        <w:rPr>
          <w:i/>
          <w:iCs/>
          <w:color w:val="000000"/>
          <w:sz w:val="28"/>
          <w:szCs w:val="28"/>
        </w:rPr>
        <w:t xml:space="preserve">                 </w:t>
      </w:r>
      <w:r w:rsidR="002A1D7A">
        <w:rPr>
          <w:i/>
          <w:iCs/>
          <w:color w:val="000000"/>
          <w:sz w:val="28"/>
          <w:szCs w:val="28"/>
        </w:rPr>
        <w:t xml:space="preserve">Колмогоров </w:t>
      </w:r>
    </w:p>
    <w:p w:rsidR="002A1D7A" w:rsidRDefault="002A1D7A" w:rsidP="002A1D7A">
      <w:pPr>
        <w:rPr>
          <w:i/>
          <w:iCs/>
          <w:color w:val="000000"/>
          <w:sz w:val="28"/>
          <w:szCs w:val="28"/>
        </w:rPr>
      </w:pPr>
    </w:p>
    <w:p w:rsidR="002A1D7A" w:rsidRPr="002A1D7A" w:rsidRDefault="002A1D7A" w:rsidP="00693CE1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2A1D7A">
        <w:rPr>
          <w:sz w:val="28"/>
        </w:rPr>
        <w:t xml:space="preserve">Современная педагогика видит </w:t>
      </w:r>
      <w:r w:rsidRPr="002A1D7A">
        <w:rPr>
          <w:sz w:val="28"/>
          <w:u w:val="single"/>
        </w:rPr>
        <w:t>три</w:t>
      </w:r>
      <w:r w:rsidRPr="002A1D7A">
        <w:rPr>
          <w:sz w:val="28"/>
        </w:rPr>
        <w:t xml:space="preserve"> цели математического образования.</w:t>
      </w:r>
    </w:p>
    <w:p w:rsidR="002A1D7A" w:rsidRDefault="002A1D7A" w:rsidP="00693CE1">
      <w:pPr>
        <w:tabs>
          <w:tab w:val="left" w:pos="67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Первая цель – </w:t>
      </w:r>
      <w:r w:rsidRPr="008F37F2">
        <w:rPr>
          <w:b/>
          <w:i/>
          <w:sz w:val="28"/>
        </w:rPr>
        <w:t>общеобразовательная.</w:t>
      </w:r>
      <w:r>
        <w:rPr>
          <w:b/>
          <w:i/>
          <w:sz w:val="28"/>
        </w:rPr>
        <w:t xml:space="preserve"> </w:t>
      </w:r>
      <w:r w:rsidRPr="008F37F2">
        <w:rPr>
          <w:sz w:val="28"/>
        </w:rPr>
        <w:t>Без</w:t>
      </w:r>
      <w:r>
        <w:rPr>
          <w:sz w:val="28"/>
        </w:rPr>
        <w:t xml:space="preserve"> математики невозможно понять ряд других предметов, нельзя продолжить образование в вузе по многим специальностям. Кроме того, ядро математического знания давно стало общепринятой культурной ценностью.</w:t>
      </w:r>
    </w:p>
    <w:p w:rsidR="002A1D7A" w:rsidRDefault="002A1D7A" w:rsidP="00693CE1">
      <w:pPr>
        <w:tabs>
          <w:tab w:val="left" w:pos="67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Вторая цель – </w:t>
      </w:r>
      <w:r w:rsidRPr="00EF5FE3">
        <w:rPr>
          <w:b/>
          <w:i/>
          <w:sz w:val="28"/>
        </w:rPr>
        <w:t>прикладная</w:t>
      </w:r>
      <w:r>
        <w:rPr>
          <w:sz w:val="28"/>
        </w:rPr>
        <w:t>. Школьник, как правило, еще не знает, чем он будет заниматься, поэтому у учителя остается одна реальная возможность – научить детей принципам моделирования реальных процессов. Этот аспект получил свое подтверждение в материалах ЕГЭ по математике. Наши выпускники не всегда справляются с самыми обычными бытовыми задачами.</w:t>
      </w:r>
    </w:p>
    <w:p w:rsidR="002A1D7A" w:rsidRDefault="002A1D7A" w:rsidP="00693CE1">
      <w:pPr>
        <w:tabs>
          <w:tab w:val="left" w:pos="67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Третья цель – </w:t>
      </w:r>
      <w:r w:rsidRPr="00EF5FE3">
        <w:rPr>
          <w:b/>
          <w:i/>
          <w:sz w:val="28"/>
        </w:rPr>
        <w:t>воспитательная</w:t>
      </w:r>
      <w:r>
        <w:rPr>
          <w:sz w:val="28"/>
        </w:rPr>
        <w:t>. Математика развивает логическое, пространственное и алгоритмическое мышление, формирует такие качества, как трудолюбие, настойчивость, усидчивость, учит ценить красоту мысли. Но важно еще и другое: математика – это мировоззрение. Человек, владеющий математическими методами исследования, иначе подходит к жизненным проблемам, иначе смотрит на мир.</w:t>
      </w:r>
    </w:p>
    <w:p w:rsidR="00313D43" w:rsidRDefault="00313D43" w:rsidP="00693CE1">
      <w:pPr>
        <w:tabs>
          <w:tab w:val="left" w:pos="67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2A1D7A">
        <w:rPr>
          <w:sz w:val="28"/>
        </w:rPr>
        <w:t xml:space="preserve"> Представление учащихся о взаимосвязи математики и окружающего мира достигается сочетанием теоретического и современных прикладных аспектов школьного курса математики. Этому способствует и тот факт, что в программе и учебных пособиях отражены </w:t>
      </w:r>
      <w:proofErr w:type="spellStart"/>
      <w:r w:rsidR="002A1D7A">
        <w:rPr>
          <w:sz w:val="28"/>
        </w:rPr>
        <w:t>внутрепредметные</w:t>
      </w:r>
      <w:proofErr w:type="spellEnd"/>
      <w:r w:rsidR="002A1D7A">
        <w:rPr>
          <w:sz w:val="28"/>
        </w:rPr>
        <w:t xml:space="preserve"> и </w:t>
      </w:r>
      <w:proofErr w:type="spellStart"/>
      <w:r w:rsidR="002A1D7A">
        <w:rPr>
          <w:sz w:val="28"/>
        </w:rPr>
        <w:t>межпредметные</w:t>
      </w:r>
      <w:proofErr w:type="spellEnd"/>
      <w:r w:rsidR="002A1D7A">
        <w:rPr>
          <w:sz w:val="28"/>
        </w:rPr>
        <w:t xml:space="preserve"> связи. </w:t>
      </w:r>
    </w:p>
    <w:p w:rsidR="00313D43" w:rsidRDefault="00313D43" w:rsidP="00693C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3D43">
        <w:rPr>
          <w:sz w:val="28"/>
          <w:szCs w:val="28"/>
        </w:rPr>
        <w:t xml:space="preserve"> </w:t>
      </w:r>
      <w:proofErr w:type="spellStart"/>
      <w:r w:rsidRPr="00313D43">
        <w:rPr>
          <w:sz w:val="28"/>
          <w:szCs w:val="28"/>
        </w:rPr>
        <w:t>Межпредметность</w:t>
      </w:r>
      <w:proofErr w:type="spellEnd"/>
      <w:r w:rsidRPr="00313D43">
        <w:rPr>
          <w:sz w:val="28"/>
          <w:szCs w:val="28"/>
        </w:rPr>
        <w:t xml:space="preserve"> - это современный принцип обучения, который влияет на отбор и структуру учебного материала целого ряда предметов, </w:t>
      </w:r>
      <w:r w:rsidRPr="00313D43">
        <w:rPr>
          <w:sz w:val="28"/>
          <w:szCs w:val="28"/>
        </w:rPr>
        <w:lastRenderedPageBreak/>
        <w:t>усиливая системность знаний учащихся,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процесса.</w:t>
      </w:r>
      <w:r w:rsidRPr="00313D4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004800">
        <w:rPr>
          <w:color w:val="000000"/>
          <w:sz w:val="28"/>
          <w:szCs w:val="28"/>
        </w:rPr>
        <w:t xml:space="preserve">Осуществление </w:t>
      </w:r>
      <w:proofErr w:type="spellStart"/>
      <w:r w:rsidRPr="00004800">
        <w:rPr>
          <w:color w:val="000000"/>
          <w:sz w:val="28"/>
          <w:szCs w:val="28"/>
        </w:rPr>
        <w:t>межпредметных</w:t>
      </w:r>
      <w:proofErr w:type="spellEnd"/>
      <w:r w:rsidRPr="00004800">
        <w:rPr>
          <w:color w:val="000000"/>
          <w:sz w:val="28"/>
          <w:szCs w:val="28"/>
        </w:rPr>
        <w:t xml:space="preserve"> связей помогает формированию у уч</w:t>
      </w:r>
      <w:r w:rsidRPr="00004800">
        <w:rPr>
          <w:color w:val="000000"/>
          <w:sz w:val="28"/>
          <w:szCs w:val="28"/>
        </w:rPr>
        <w:t>а</w:t>
      </w:r>
      <w:r w:rsidRPr="00004800">
        <w:rPr>
          <w:color w:val="000000"/>
          <w:sz w:val="28"/>
          <w:szCs w:val="28"/>
        </w:rPr>
        <w:t>щихся цельного представления о явлениях природы и взаимосвязи между ними и поэтому делает знания практически более значимыми и применим</w:t>
      </w:r>
      <w:r w:rsidRPr="00004800">
        <w:rPr>
          <w:color w:val="000000"/>
          <w:sz w:val="28"/>
          <w:szCs w:val="28"/>
        </w:rPr>
        <w:t>ы</w:t>
      </w:r>
      <w:r w:rsidRPr="00004800">
        <w:rPr>
          <w:color w:val="000000"/>
          <w:sz w:val="28"/>
          <w:szCs w:val="28"/>
        </w:rPr>
        <w:t xml:space="preserve">ми. </w:t>
      </w:r>
    </w:p>
    <w:p w:rsidR="00313D43" w:rsidRPr="00004800" w:rsidRDefault="00313D43" w:rsidP="00693CE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>В своей практике преподавания математики я использую связь с географией, физикой, химией, биологией, историей и т.д. Сч</w:t>
      </w:r>
      <w:r w:rsidRPr="00004800">
        <w:rPr>
          <w:color w:val="000000"/>
          <w:sz w:val="28"/>
          <w:szCs w:val="28"/>
        </w:rPr>
        <w:t>и</w:t>
      </w:r>
      <w:r w:rsidRPr="00004800">
        <w:rPr>
          <w:color w:val="000000"/>
          <w:sz w:val="28"/>
          <w:szCs w:val="28"/>
        </w:rPr>
        <w:t>таю целесообразным включать в содержание преподавания математики факты из науки, а также из жизни и деятельности ученых, выдающихся л</w:t>
      </w:r>
      <w:r w:rsidRPr="00004800">
        <w:rPr>
          <w:color w:val="000000"/>
          <w:sz w:val="28"/>
          <w:szCs w:val="28"/>
        </w:rPr>
        <w:t>ю</w:t>
      </w:r>
      <w:r w:rsidRPr="00004800">
        <w:rPr>
          <w:color w:val="000000"/>
          <w:sz w:val="28"/>
          <w:szCs w:val="28"/>
        </w:rPr>
        <w:t>дей.  Так же совместно с учителями географии, химии,</w:t>
      </w:r>
      <w:r w:rsidR="00693CE1">
        <w:rPr>
          <w:color w:val="000000"/>
          <w:sz w:val="28"/>
          <w:szCs w:val="28"/>
        </w:rPr>
        <w:t xml:space="preserve"> физики,</w:t>
      </w:r>
      <w:r w:rsidRPr="00004800">
        <w:rPr>
          <w:color w:val="000000"/>
          <w:sz w:val="28"/>
          <w:szCs w:val="28"/>
        </w:rPr>
        <w:t xml:space="preserve"> биологии проводим и</w:t>
      </w:r>
      <w:r w:rsidRPr="00004800">
        <w:rPr>
          <w:color w:val="000000"/>
          <w:sz w:val="28"/>
          <w:szCs w:val="28"/>
        </w:rPr>
        <w:t>н</w:t>
      </w:r>
      <w:r w:rsidRPr="00004800">
        <w:rPr>
          <w:color w:val="000000"/>
          <w:sz w:val="28"/>
          <w:szCs w:val="28"/>
        </w:rPr>
        <w:t>тегрированные уроки. Интеграция в обучении позволяет нам выполнить  развивающую функцию, необходимую для всестороннего и целостного ра</w:t>
      </w:r>
      <w:r w:rsidRPr="00004800">
        <w:rPr>
          <w:color w:val="000000"/>
          <w:sz w:val="28"/>
          <w:szCs w:val="28"/>
        </w:rPr>
        <w:t>з</w:t>
      </w:r>
      <w:r w:rsidRPr="00004800">
        <w:rPr>
          <w:color w:val="000000"/>
          <w:sz w:val="28"/>
          <w:szCs w:val="28"/>
        </w:rPr>
        <w:t>вития личности учащегося, развития интересов, мотивов, потребностей к п</w:t>
      </w:r>
      <w:r w:rsidRPr="00004800">
        <w:rPr>
          <w:color w:val="000000"/>
          <w:sz w:val="28"/>
          <w:szCs w:val="28"/>
        </w:rPr>
        <w:t>о</w:t>
      </w:r>
      <w:r w:rsidRPr="00004800">
        <w:rPr>
          <w:color w:val="000000"/>
          <w:sz w:val="28"/>
          <w:szCs w:val="28"/>
        </w:rPr>
        <w:t xml:space="preserve">знанию. </w:t>
      </w:r>
    </w:p>
    <w:p w:rsidR="00313D43" w:rsidRPr="00004800" w:rsidRDefault="00313D43" w:rsidP="00693CE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>Такие уроки развивают потенциал учащихся, побуждают к познанию окружающей действительности, к развитию логики мышления, коммуник</w:t>
      </w:r>
      <w:r w:rsidRPr="00004800">
        <w:rPr>
          <w:color w:val="000000"/>
          <w:sz w:val="28"/>
          <w:szCs w:val="28"/>
        </w:rPr>
        <w:t>а</w:t>
      </w:r>
      <w:r w:rsidRPr="00004800">
        <w:rPr>
          <w:color w:val="000000"/>
          <w:sz w:val="28"/>
          <w:szCs w:val="28"/>
        </w:rPr>
        <w:t xml:space="preserve">тивных способностей. </w:t>
      </w:r>
    </w:p>
    <w:p w:rsidR="00313D43" w:rsidRPr="00004800" w:rsidRDefault="00313D43" w:rsidP="00693CE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>При изучении темы "Атмосфера"</w:t>
      </w:r>
      <w:r w:rsidR="00693CE1">
        <w:rPr>
          <w:color w:val="000000"/>
          <w:sz w:val="28"/>
          <w:szCs w:val="28"/>
        </w:rPr>
        <w:t xml:space="preserve">, например, </w:t>
      </w:r>
      <w:r w:rsidRPr="00004800">
        <w:rPr>
          <w:color w:val="000000"/>
          <w:sz w:val="28"/>
          <w:szCs w:val="28"/>
        </w:rPr>
        <w:t xml:space="preserve"> очень тесной является связь програ</w:t>
      </w:r>
      <w:r w:rsidRPr="00004800">
        <w:rPr>
          <w:color w:val="000000"/>
          <w:sz w:val="28"/>
          <w:szCs w:val="28"/>
        </w:rPr>
        <w:t>м</w:t>
      </w:r>
      <w:r w:rsidRPr="00004800">
        <w:rPr>
          <w:color w:val="000000"/>
          <w:sz w:val="28"/>
          <w:szCs w:val="28"/>
        </w:rPr>
        <w:t>мы географии с математикой. Данная тема включает такие понятия, как температура, атмосферное давление, влажность, осадки, в</w:t>
      </w:r>
      <w:r w:rsidRPr="00004800">
        <w:rPr>
          <w:color w:val="000000"/>
          <w:sz w:val="28"/>
          <w:szCs w:val="28"/>
        </w:rPr>
        <w:t>е</w:t>
      </w:r>
      <w:r w:rsidRPr="00004800">
        <w:rPr>
          <w:color w:val="000000"/>
          <w:sz w:val="28"/>
          <w:szCs w:val="28"/>
        </w:rPr>
        <w:t xml:space="preserve">тер. </w:t>
      </w:r>
    </w:p>
    <w:p w:rsidR="00313D43" w:rsidRPr="00004800" w:rsidRDefault="00313D43" w:rsidP="00693CE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 xml:space="preserve">В курсе математики </w:t>
      </w:r>
      <w:r w:rsidRPr="00004800">
        <w:rPr>
          <w:color w:val="000000"/>
          <w:sz w:val="28"/>
          <w:szCs w:val="28"/>
          <w:lang w:val="en-US"/>
        </w:rPr>
        <w:t>VI</w:t>
      </w:r>
      <w:r w:rsidRPr="00004800">
        <w:rPr>
          <w:color w:val="000000"/>
          <w:sz w:val="28"/>
          <w:szCs w:val="28"/>
        </w:rPr>
        <w:t xml:space="preserve"> класса  рассматриваются столбчатые и круговые диаграммы, вычи</w:t>
      </w:r>
      <w:r w:rsidRPr="00004800">
        <w:rPr>
          <w:color w:val="000000"/>
          <w:sz w:val="28"/>
          <w:szCs w:val="28"/>
        </w:rPr>
        <w:t>с</w:t>
      </w:r>
      <w:r w:rsidRPr="00004800">
        <w:rPr>
          <w:color w:val="000000"/>
          <w:sz w:val="28"/>
          <w:szCs w:val="28"/>
        </w:rPr>
        <w:t>ляют среднее арифметическое, читают графики. И все это как нельзя, кстати, для получения среднемесячной, среднегодовой темпер</w:t>
      </w:r>
      <w:r w:rsidRPr="00004800">
        <w:rPr>
          <w:color w:val="000000"/>
          <w:sz w:val="28"/>
          <w:szCs w:val="28"/>
        </w:rPr>
        <w:t>а</w:t>
      </w:r>
      <w:r w:rsidRPr="00004800">
        <w:rPr>
          <w:color w:val="000000"/>
          <w:sz w:val="28"/>
          <w:szCs w:val="28"/>
        </w:rPr>
        <w:t>тур воздуха, а для вычисления расстояния между двумя точками координа</w:t>
      </w:r>
      <w:r w:rsidRPr="00004800">
        <w:rPr>
          <w:color w:val="000000"/>
          <w:sz w:val="28"/>
          <w:szCs w:val="28"/>
        </w:rPr>
        <w:t>т</w:t>
      </w:r>
      <w:r w:rsidRPr="00004800">
        <w:rPr>
          <w:color w:val="000000"/>
          <w:sz w:val="28"/>
          <w:szCs w:val="28"/>
        </w:rPr>
        <w:t>ной оси - нахождения амплитуды температуры воздуха. Ребята учатся отв</w:t>
      </w:r>
      <w:r w:rsidRPr="00004800">
        <w:rPr>
          <w:color w:val="000000"/>
          <w:sz w:val="28"/>
          <w:szCs w:val="28"/>
        </w:rPr>
        <w:t>е</w:t>
      </w:r>
      <w:r w:rsidRPr="00004800">
        <w:rPr>
          <w:color w:val="000000"/>
          <w:sz w:val="28"/>
          <w:szCs w:val="28"/>
        </w:rPr>
        <w:t>чать на вопросы, используя графики зависимости температуры от вр</w:t>
      </w:r>
      <w:r w:rsidRPr="00004800">
        <w:rPr>
          <w:color w:val="000000"/>
          <w:sz w:val="28"/>
          <w:szCs w:val="28"/>
        </w:rPr>
        <w:t>е</w:t>
      </w:r>
      <w:r w:rsidRPr="00004800">
        <w:rPr>
          <w:color w:val="000000"/>
          <w:sz w:val="28"/>
          <w:szCs w:val="28"/>
        </w:rPr>
        <w:t xml:space="preserve">мени года, от высоты. Определяют преобладающее направление ветра по графику розы ветров. Чтобы увидеть наглядное представление о количестве </w:t>
      </w:r>
      <w:r w:rsidRPr="00004800">
        <w:rPr>
          <w:color w:val="000000"/>
          <w:sz w:val="28"/>
          <w:szCs w:val="28"/>
        </w:rPr>
        <w:lastRenderedPageBreak/>
        <w:t>осадков в т</w:t>
      </w:r>
      <w:r w:rsidRPr="00004800">
        <w:rPr>
          <w:color w:val="000000"/>
          <w:sz w:val="28"/>
          <w:szCs w:val="28"/>
        </w:rPr>
        <w:t>е</w:t>
      </w:r>
      <w:r w:rsidRPr="00004800">
        <w:rPr>
          <w:color w:val="000000"/>
          <w:sz w:val="28"/>
          <w:szCs w:val="28"/>
        </w:rPr>
        <w:t xml:space="preserve">чение года и по месяцам, строят столбчатые и круговые диаграммы. 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 xml:space="preserve">При изучение темы «Масштаб» в </w:t>
      </w:r>
      <w:r w:rsidRPr="00004800">
        <w:rPr>
          <w:color w:val="000000"/>
          <w:sz w:val="28"/>
          <w:szCs w:val="28"/>
          <w:lang w:val="en-US"/>
        </w:rPr>
        <w:t>VI</w:t>
      </w:r>
      <w:r w:rsidRPr="00004800">
        <w:rPr>
          <w:color w:val="000000"/>
          <w:sz w:val="28"/>
          <w:szCs w:val="28"/>
        </w:rPr>
        <w:t xml:space="preserve"> классе проводили  интегрирова</w:t>
      </w:r>
      <w:r w:rsidRPr="00004800">
        <w:rPr>
          <w:color w:val="000000"/>
          <w:sz w:val="28"/>
          <w:szCs w:val="28"/>
        </w:rPr>
        <w:t>н</w:t>
      </w:r>
      <w:r w:rsidRPr="00004800">
        <w:rPr>
          <w:color w:val="000000"/>
          <w:sz w:val="28"/>
          <w:szCs w:val="28"/>
        </w:rPr>
        <w:t>ный  урок, где были рассмотрены понятия числового и линейного масштаба, ознакомили учащихся с приёмами перевода числового масштаба географ</w:t>
      </w:r>
      <w:r w:rsidRPr="00004800">
        <w:rPr>
          <w:color w:val="000000"/>
          <w:sz w:val="28"/>
          <w:szCs w:val="28"/>
        </w:rPr>
        <w:t>и</w:t>
      </w:r>
      <w:r w:rsidRPr="00004800">
        <w:rPr>
          <w:color w:val="000000"/>
          <w:sz w:val="28"/>
          <w:szCs w:val="28"/>
        </w:rPr>
        <w:t xml:space="preserve">ческих карт </w:t>
      </w:r>
      <w:proofErr w:type="gramStart"/>
      <w:r w:rsidRPr="00004800">
        <w:rPr>
          <w:color w:val="000000"/>
          <w:sz w:val="28"/>
          <w:szCs w:val="28"/>
        </w:rPr>
        <w:t>в</w:t>
      </w:r>
      <w:proofErr w:type="gramEnd"/>
      <w:r w:rsidRPr="00004800">
        <w:rPr>
          <w:color w:val="000000"/>
          <w:sz w:val="28"/>
          <w:szCs w:val="28"/>
        </w:rPr>
        <w:t xml:space="preserve"> линейный и наоборот. Попутно учащимся были предложены задачи и упражнения по геогр</w:t>
      </w:r>
      <w:r w:rsidRPr="00004800">
        <w:rPr>
          <w:color w:val="000000"/>
          <w:sz w:val="28"/>
          <w:szCs w:val="28"/>
        </w:rPr>
        <w:t>а</w:t>
      </w:r>
      <w:r w:rsidRPr="00004800">
        <w:rPr>
          <w:color w:val="000000"/>
          <w:sz w:val="28"/>
          <w:szCs w:val="28"/>
        </w:rPr>
        <w:t>фии.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proofErr w:type="gramStart"/>
      <w:r w:rsidRPr="00004800">
        <w:rPr>
          <w:color w:val="000000"/>
          <w:sz w:val="28"/>
          <w:szCs w:val="28"/>
        </w:rPr>
        <w:t>Практическое применение числового масштаба было проиллюстрир</w:t>
      </w:r>
      <w:r w:rsidRPr="00004800">
        <w:rPr>
          <w:color w:val="000000"/>
          <w:sz w:val="28"/>
          <w:szCs w:val="28"/>
        </w:rPr>
        <w:t>о</w:t>
      </w:r>
      <w:r w:rsidRPr="00004800">
        <w:rPr>
          <w:color w:val="000000"/>
          <w:sz w:val="28"/>
          <w:szCs w:val="28"/>
        </w:rPr>
        <w:t>вано на примерах определения расстояния между двумя пунктами, изобр</w:t>
      </w:r>
      <w:r w:rsidRPr="00004800">
        <w:rPr>
          <w:color w:val="000000"/>
          <w:sz w:val="28"/>
          <w:szCs w:val="28"/>
        </w:rPr>
        <w:t>а</w:t>
      </w:r>
      <w:r w:rsidRPr="00004800">
        <w:rPr>
          <w:color w:val="000000"/>
          <w:sz w:val="28"/>
          <w:szCs w:val="28"/>
        </w:rPr>
        <w:t>жёнными на топографических картах с разными масштабами; длины отрезка, нео</w:t>
      </w:r>
      <w:r w:rsidRPr="00004800">
        <w:rPr>
          <w:color w:val="000000"/>
          <w:sz w:val="28"/>
          <w:szCs w:val="28"/>
        </w:rPr>
        <w:t>б</w:t>
      </w:r>
      <w:r w:rsidRPr="00004800">
        <w:rPr>
          <w:color w:val="000000"/>
          <w:sz w:val="28"/>
          <w:szCs w:val="28"/>
        </w:rPr>
        <w:t>ходимого для изображения расстояния между пунктами по карте по заданному истинному расстоянию между ними и числовому масштабу карты; ч</w:t>
      </w:r>
      <w:r w:rsidRPr="00004800">
        <w:rPr>
          <w:color w:val="000000"/>
          <w:sz w:val="28"/>
          <w:szCs w:val="28"/>
        </w:rPr>
        <w:t>и</w:t>
      </w:r>
      <w:r w:rsidRPr="00004800">
        <w:rPr>
          <w:color w:val="000000"/>
          <w:sz w:val="28"/>
          <w:szCs w:val="28"/>
        </w:rPr>
        <w:t>слового масштаба карты по расстоянию между заданными пунктами на ка</w:t>
      </w:r>
      <w:r w:rsidRPr="00004800">
        <w:rPr>
          <w:color w:val="000000"/>
          <w:sz w:val="28"/>
          <w:szCs w:val="28"/>
        </w:rPr>
        <w:t>р</w:t>
      </w:r>
      <w:r w:rsidRPr="00004800">
        <w:rPr>
          <w:color w:val="000000"/>
          <w:sz w:val="28"/>
          <w:szCs w:val="28"/>
        </w:rPr>
        <w:t xml:space="preserve">те и истинному расстоянию между ними. </w:t>
      </w:r>
      <w:proofErr w:type="gramEnd"/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>Совместно с учителем географии можно разработать и использовать на уроках математики и географии целый ряд интересных заданий с географ</w:t>
      </w:r>
      <w:r w:rsidRPr="00004800">
        <w:rPr>
          <w:color w:val="000000"/>
          <w:sz w:val="28"/>
          <w:szCs w:val="28"/>
        </w:rPr>
        <w:t>и</w:t>
      </w:r>
      <w:r w:rsidRPr="00004800">
        <w:rPr>
          <w:color w:val="000000"/>
          <w:sz w:val="28"/>
          <w:szCs w:val="28"/>
        </w:rPr>
        <w:t>ческим содержанием.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color w:val="000000"/>
          <w:sz w:val="28"/>
          <w:szCs w:val="28"/>
        </w:rPr>
        <w:t>В качестве примеров приведу некоторые задания, используемые мною на практике.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1. Определить длину дуги экватора (или меридиана</w:t>
      </w:r>
      <w:proofErr w:type="gramStart"/>
      <w:r w:rsidRPr="00004800">
        <w:rPr>
          <w:iCs/>
          <w:color w:val="000000"/>
          <w:sz w:val="28"/>
          <w:szCs w:val="28"/>
        </w:rPr>
        <w:t xml:space="preserve"> )</w:t>
      </w:r>
      <w:proofErr w:type="gramEnd"/>
      <w:r w:rsidRPr="00004800">
        <w:rPr>
          <w:iCs/>
          <w:color w:val="000000"/>
          <w:sz w:val="28"/>
          <w:szCs w:val="28"/>
        </w:rPr>
        <w:t xml:space="preserve"> в 15°, 30°, 45° на гл</w:t>
      </w:r>
      <w:r w:rsidRPr="00004800">
        <w:rPr>
          <w:iCs/>
          <w:color w:val="000000"/>
          <w:sz w:val="28"/>
          <w:szCs w:val="28"/>
        </w:rPr>
        <w:t>о</w:t>
      </w:r>
      <w:r w:rsidRPr="00004800">
        <w:rPr>
          <w:iCs/>
          <w:color w:val="000000"/>
          <w:sz w:val="28"/>
          <w:szCs w:val="28"/>
        </w:rPr>
        <w:t>бусе масштаба 1:50000000.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2. Определить на глобусе того же масштаба длину дуги параллелей в 15°, 30°, 45° на широте 50°, 60°, 70°.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3.Определить площадь участка в м</w:t>
      </w:r>
      <w:r w:rsidRPr="00004800">
        <w:rPr>
          <w:iCs/>
          <w:color w:val="000000"/>
          <w:sz w:val="28"/>
          <w:szCs w:val="28"/>
          <w:vertAlign w:val="superscript"/>
        </w:rPr>
        <w:t>2</w:t>
      </w:r>
      <w:r w:rsidRPr="00004800">
        <w:rPr>
          <w:iCs/>
          <w:color w:val="000000"/>
          <w:sz w:val="28"/>
          <w:szCs w:val="28"/>
        </w:rPr>
        <w:t>, га и км</w:t>
      </w:r>
      <w:r w:rsidRPr="00004800">
        <w:rPr>
          <w:iCs/>
          <w:color w:val="000000"/>
          <w:sz w:val="28"/>
          <w:szCs w:val="28"/>
          <w:vertAlign w:val="superscript"/>
        </w:rPr>
        <w:t>2</w:t>
      </w:r>
      <w:r w:rsidRPr="00004800">
        <w:rPr>
          <w:iCs/>
          <w:color w:val="000000"/>
          <w:sz w:val="28"/>
          <w:szCs w:val="28"/>
        </w:rPr>
        <w:t xml:space="preserve"> на местности, если на ка</w:t>
      </w:r>
      <w:r w:rsidRPr="00004800">
        <w:rPr>
          <w:iCs/>
          <w:color w:val="000000"/>
          <w:sz w:val="28"/>
          <w:szCs w:val="28"/>
        </w:rPr>
        <w:t>р</w:t>
      </w:r>
      <w:r w:rsidRPr="00004800">
        <w:rPr>
          <w:iCs/>
          <w:color w:val="000000"/>
          <w:sz w:val="28"/>
          <w:szCs w:val="28"/>
        </w:rPr>
        <w:t>те 1</w:t>
      </w:r>
      <w:proofErr w:type="gramStart"/>
      <w:r w:rsidRPr="00004800">
        <w:rPr>
          <w:iCs/>
          <w:color w:val="000000"/>
          <w:sz w:val="28"/>
          <w:szCs w:val="28"/>
        </w:rPr>
        <w:t xml:space="preserve"> :</w:t>
      </w:r>
      <w:proofErr w:type="gramEnd"/>
      <w:r w:rsidRPr="00004800">
        <w:rPr>
          <w:iCs/>
          <w:color w:val="000000"/>
          <w:sz w:val="28"/>
          <w:szCs w:val="28"/>
        </w:rPr>
        <w:t xml:space="preserve"> 10000 он составляет </w:t>
      </w:r>
      <w:smartTag w:uri="urn:schemas-microsoft-com:office:smarttags" w:element="metricconverter">
        <w:smartTagPr>
          <w:attr w:name="ProductID" w:val="13,4 см"/>
        </w:smartTagPr>
        <w:r w:rsidRPr="00004800">
          <w:rPr>
            <w:iCs/>
            <w:color w:val="000000"/>
            <w:sz w:val="28"/>
            <w:szCs w:val="28"/>
          </w:rPr>
          <w:t>13,4 см</w:t>
        </w:r>
      </w:smartTag>
      <w:r w:rsidRPr="00004800">
        <w:rPr>
          <w:iCs/>
          <w:color w:val="000000"/>
          <w:sz w:val="28"/>
          <w:szCs w:val="28"/>
        </w:rPr>
        <w:t>.кв.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4. Определить площадь участка в см</w:t>
      </w:r>
      <w:r w:rsidRPr="00004800">
        <w:rPr>
          <w:iCs/>
          <w:color w:val="000000"/>
          <w:sz w:val="28"/>
          <w:szCs w:val="28"/>
          <w:vertAlign w:val="superscript"/>
        </w:rPr>
        <w:t>2</w:t>
      </w:r>
      <w:r w:rsidRPr="00004800">
        <w:rPr>
          <w:iCs/>
          <w:color w:val="000000"/>
          <w:sz w:val="28"/>
          <w:szCs w:val="28"/>
        </w:rPr>
        <w:t xml:space="preserve"> на плане 1</w:t>
      </w:r>
      <w:proofErr w:type="gramStart"/>
      <w:r w:rsidRPr="00004800">
        <w:rPr>
          <w:iCs/>
          <w:color w:val="000000"/>
          <w:sz w:val="28"/>
          <w:szCs w:val="28"/>
        </w:rPr>
        <w:t xml:space="preserve"> :</w:t>
      </w:r>
      <w:proofErr w:type="gramEnd"/>
      <w:r w:rsidRPr="00004800">
        <w:rPr>
          <w:iCs/>
          <w:color w:val="000000"/>
          <w:sz w:val="28"/>
          <w:szCs w:val="28"/>
        </w:rPr>
        <w:t xml:space="preserve"> 3000, если на местн</w:t>
      </w:r>
      <w:r w:rsidRPr="00004800">
        <w:rPr>
          <w:iCs/>
          <w:color w:val="000000"/>
          <w:sz w:val="28"/>
          <w:szCs w:val="28"/>
        </w:rPr>
        <w:t>о</w:t>
      </w:r>
      <w:r w:rsidRPr="00004800">
        <w:rPr>
          <w:iCs/>
          <w:color w:val="000000"/>
          <w:sz w:val="28"/>
          <w:szCs w:val="28"/>
        </w:rPr>
        <w:t xml:space="preserve">сти он составляет </w:t>
      </w:r>
      <w:smartTag w:uri="urn:schemas-microsoft-com:office:smarttags" w:element="metricconverter">
        <w:smartTagPr>
          <w:attr w:name="ProductID" w:val="18 га"/>
        </w:smartTagPr>
        <w:r w:rsidRPr="00004800">
          <w:rPr>
            <w:iCs/>
            <w:color w:val="000000"/>
            <w:sz w:val="28"/>
            <w:szCs w:val="28"/>
          </w:rPr>
          <w:t>18 га</w:t>
        </w:r>
      </w:smartTag>
      <w:r w:rsidRPr="00004800">
        <w:rPr>
          <w:iCs/>
          <w:color w:val="000000"/>
          <w:sz w:val="28"/>
          <w:szCs w:val="28"/>
        </w:rPr>
        <w:t>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 xml:space="preserve">5. Каков линейный масштаб площади карты, если местность в </w:t>
      </w:r>
      <w:smartTag w:uri="urn:schemas-microsoft-com:office:smarttags" w:element="metricconverter">
        <w:smartTagPr>
          <w:attr w:name="ProductID" w:val="360 га"/>
        </w:smartTagPr>
        <w:r w:rsidRPr="00004800">
          <w:rPr>
            <w:iCs/>
            <w:color w:val="000000"/>
            <w:sz w:val="28"/>
            <w:szCs w:val="28"/>
          </w:rPr>
          <w:t>360 га</w:t>
        </w:r>
      </w:smartTag>
      <w:r w:rsidRPr="00004800">
        <w:rPr>
          <w:iCs/>
          <w:color w:val="000000"/>
          <w:sz w:val="28"/>
          <w:szCs w:val="28"/>
        </w:rPr>
        <w:t xml:space="preserve"> з</w:t>
      </w:r>
      <w:r w:rsidRPr="00004800">
        <w:rPr>
          <w:iCs/>
          <w:color w:val="000000"/>
          <w:sz w:val="28"/>
          <w:szCs w:val="28"/>
        </w:rPr>
        <w:t>а</w:t>
      </w:r>
      <w:r w:rsidRPr="00004800">
        <w:rPr>
          <w:iCs/>
          <w:color w:val="000000"/>
          <w:sz w:val="28"/>
          <w:szCs w:val="28"/>
        </w:rPr>
        <w:t xml:space="preserve">нимает на ней </w:t>
      </w:r>
      <w:smartTag w:uri="urn:schemas-microsoft-com:office:smarttags" w:element="metricconverter">
        <w:smartTagPr>
          <w:attr w:name="ProductID" w:val="10 см"/>
        </w:smartTagPr>
        <w:r w:rsidRPr="00004800">
          <w:rPr>
            <w:iCs/>
            <w:color w:val="000000"/>
            <w:sz w:val="28"/>
            <w:szCs w:val="28"/>
          </w:rPr>
          <w:t xml:space="preserve">10 </w:t>
        </w:r>
        <w:proofErr w:type="spellStart"/>
        <w:r w:rsidRPr="00004800">
          <w:rPr>
            <w:iCs/>
            <w:color w:val="000000"/>
            <w:sz w:val="28"/>
            <w:szCs w:val="28"/>
          </w:rPr>
          <w:t>см</w:t>
        </w:r>
      </w:smartTag>
      <w:proofErr w:type="gramStart"/>
      <w:r w:rsidRPr="00004800">
        <w:rPr>
          <w:iCs/>
          <w:color w:val="000000"/>
          <w:sz w:val="28"/>
          <w:szCs w:val="28"/>
        </w:rPr>
        <w:t>.к</w:t>
      </w:r>
      <w:proofErr w:type="gramEnd"/>
      <w:r w:rsidRPr="00004800">
        <w:rPr>
          <w:iCs/>
          <w:color w:val="000000"/>
          <w:sz w:val="28"/>
          <w:szCs w:val="28"/>
        </w:rPr>
        <w:t>в</w:t>
      </w:r>
      <w:proofErr w:type="spellEnd"/>
      <w:r w:rsidRPr="00004800">
        <w:rPr>
          <w:iCs/>
          <w:color w:val="000000"/>
          <w:sz w:val="28"/>
          <w:szCs w:val="28"/>
        </w:rPr>
        <w:t xml:space="preserve"> карты.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lastRenderedPageBreak/>
        <w:t>6.Три населённых пункта</w:t>
      </w:r>
      <w:proofErr w:type="gramStart"/>
      <w:r w:rsidRPr="00004800">
        <w:rPr>
          <w:iCs/>
          <w:color w:val="000000"/>
          <w:sz w:val="28"/>
          <w:szCs w:val="28"/>
        </w:rPr>
        <w:t xml:space="preserve"> А</w:t>
      </w:r>
      <w:proofErr w:type="gramEnd"/>
      <w:r w:rsidRPr="00004800">
        <w:rPr>
          <w:iCs/>
          <w:color w:val="000000"/>
          <w:sz w:val="28"/>
          <w:szCs w:val="28"/>
        </w:rPr>
        <w:t>, В и С расположены так, что пункт В нах</w:t>
      </w:r>
      <w:r w:rsidRPr="00004800">
        <w:rPr>
          <w:iCs/>
          <w:color w:val="000000"/>
          <w:sz w:val="28"/>
          <w:szCs w:val="28"/>
        </w:rPr>
        <w:t>о</w:t>
      </w:r>
      <w:r w:rsidRPr="00004800">
        <w:rPr>
          <w:iCs/>
          <w:color w:val="000000"/>
          <w:sz w:val="28"/>
          <w:szCs w:val="28"/>
        </w:rPr>
        <w:t xml:space="preserve">дится в </w:t>
      </w:r>
      <w:smartTag w:uri="urn:schemas-microsoft-com:office:smarttags" w:element="metricconverter">
        <w:smartTagPr>
          <w:attr w:name="ProductID" w:val="2 км"/>
        </w:smartTagPr>
        <w:r w:rsidRPr="00004800">
          <w:rPr>
            <w:iCs/>
            <w:color w:val="000000"/>
            <w:sz w:val="28"/>
            <w:szCs w:val="28"/>
          </w:rPr>
          <w:t>2 км</w:t>
        </w:r>
      </w:smartTag>
      <w:r w:rsidRPr="00004800">
        <w:rPr>
          <w:iCs/>
          <w:color w:val="000000"/>
          <w:sz w:val="28"/>
          <w:szCs w:val="28"/>
        </w:rPr>
        <w:t xml:space="preserve"> к северу и С – в </w:t>
      </w:r>
      <w:smartTag w:uri="urn:schemas-microsoft-com:office:smarttags" w:element="metricconverter">
        <w:smartTagPr>
          <w:attr w:name="ProductID" w:val="3 км"/>
        </w:smartTagPr>
        <w:r w:rsidRPr="00004800">
          <w:rPr>
            <w:iCs/>
            <w:color w:val="000000"/>
            <w:sz w:val="28"/>
            <w:szCs w:val="28"/>
          </w:rPr>
          <w:t>3 км</w:t>
        </w:r>
      </w:smartTag>
      <w:r w:rsidRPr="00004800">
        <w:rPr>
          <w:iCs/>
          <w:color w:val="000000"/>
          <w:sz w:val="28"/>
          <w:szCs w:val="28"/>
        </w:rPr>
        <w:t xml:space="preserve"> к </w:t>
      </w:r>
      <w:proofErr w:type="spellStart"/>
      <w:r w:rsidRPr="00004800">
        <w:rPr>
          <w:iCs/>
          <w:color w:val="000000"/>
          <w:sz w:val="28"/>
          <w:szCs w:val="28"/>
        </w:rPr>
        <w:t>северо</w:t>
      </w:r>
      <w:proofErr w:type="spellEnd"/>
      <w:r w:rsidRPr="00004800">
        <w:rPr>
          <w:iCs/>
          <w:color w:val="000000"/>
          <w:sz w:val="28"/>
          <w:szCs w:val="28"/>
        </w:rPr>
        <w:t xml:space="preserve"> – западу от А.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7.D, E, F – три других населённых пункта, причём пункт</w:t>
      </w:r>
      <w:proofErr w:type="gramStart"/>
      <w:r w:rsidRPr="00004800">
        <w:rPr>
          <w:iCs/>
          <w:color w:val="000000"/>
          <w:sz w:val="28"/>
          <w:szCs w:val="28"/>
        </w:rPr>
        <w:t xml:space="preserve"> Е</w:t>
      </w:r>
      <w:proofErr w:type="gramEnd"/>
      <w:r w:rsidRPr="00004800">
        <w:rPr>
          <w:iCs/>
          <w:color w:val="000000"/>
          <w:sz w:val="28"/>
          <w:szCs w:val="28"/>
        </w:rPr>
        <w:t xml:space="preserve"> расп</w:t>
      </w:r>
      <w:r w:rsidRPr="00004800">
        <w:rPr>
          <w:iCs/>
          <w:color w:val="000000"/>
          <w:sz w:val="28"/>
          <w:szCs w:val="28"/>
        </w:rPr>
        <w:t>о</w:t>
      </w:r>
      <w:r w:rsidRPr="00004800">
        <w:rPr>
          <w:iCs/>
          <w:color w:val="000000"/>
          <w:sz w:val="28"/>
          <w:szCs w:val="28"/>
        </w:rPr>
        <w:t xml:space="preserve">ложен в </w:t>
      </w:r>
      <w:smartTag w:uri="urn:schemas-microsoft-com:office:smarttags" w:element="metricconverter">
        <w:smartTagPr>
          <w:attr w:name="ProductID" w:val="2 км"/>
        </w:smartTagPr>
        <w:r w:rsidRPr="00004800">
          <w:rPr>
            <w:iCs/>
            <w:color w:val="000000"/>
            <w:sz w:val="28"/>
            <w:szCs w:val="28"/>
          </w:rPr>
          <w:t>2 км</w:t>
        </w:r>
      </w:smartTag>
      <w:r w:rsidRPr="00004800">
        <w:rPr>
          <w:iCs/>
          <w:color w:val="000000"/>
          <w:sz w:val="28"/>
          <w:szCs w:val="28"/>
        </w:rPr>
        <w:t xml:space="preserve"> к </w:t>
      </w:r>
      <w:proofErr w:type="spellStart"/>
      <w:r w:rsidRPr="00004800">
        <w:rPr>
          <w:iCs/>
          <w:color w:val="000000"/>
          <w:sz w:val="28"/>
          <w:szCs w:val="28"/>
        </w:rPr>
        <w:t>северо</w:t>
      </w:r>
      <w:proofErr w:type="spellEnd"/>
      <w:r w:rsidRPr="00004800">
        <w:rPr>
          <w:iCs/>
          <w:color w:val="000000"/>
          <w:sz w:val="28"/>
          <w:szCs w:val="28"/>
        </w:rPr>
        <w:t xml:space="preserve"> – востоку, а F – в </w:t>
      </w:r>
      <w:smartTag w:uri="urn:schemas-microsoft-com:office:smarttags" w:element="metricconverter">
        <w:smartTagPr>
          <w:attr w:name="ProductID" w:val="3 км"/>
        </w:smartTagPr>
        <w:r w:rsidRPr="00004800">
          <w:rPr>
            <w:iCs/>
            <w:color w:val="000000"/>
            <w:sz w:val="28"/>
            <w:szCs w:val="28"/>
          </w:rPr>
          <w:t>3 км</w:t>
        </w:r>
      </w:smartTag>
      <w:r w:rsidRPr="00004800">
        <w:rPr>
          <w:iCs/>
          <w:color w:val="000000"/>
          <w:sz w:val="28"/>
          <w:szCs w:val="28"/>
        </w:rPr>
        <w:t xml:space="preserve"> к востоку от пункта D. Сделать че</w:t>
      </w:r>
      <w:r w:rsidRPr="00004800">
        <w:rPr>
          <w:iCs/>
          <w:color w:val="000000"/>
          <w:sz w:val="28"/>
          <w:szCs w:val="28"/>
        </w:rPr>
        <w:t>р</w:t>
      </w:r>
      <w:r w:rsidRPr="00004800">
        <w:rPr>
          <w:iCs/>
          <w:color w:val="000000"/>
          <w:sz w:val="28"/>
          <w:szCs w:val="28"/>
        </w:rPr>
        <w:t>тёж и доказать, что расстояние между пунктами</w:t>
      </w:r>
      <w:proofErr w:type="gramStart"/>
      <w:r w:rsidRPr="00004800">
        <w:rPr>
          <w:iCs/>
          <w:color w:val="000000"/>
          <w:sz w:val="28"/>
          <w:szCs w:val="28"/>
        </w:rPr>
        <w:t xml:space="preserve"> В</w:t>
      </w:r>
      <w:proofErr w:type="gramEnd"/>
      <w:r w:rsidRPr="00004800">
        <w:rPr>
          <w:iCs/>
          <w:color w:val="000000"/>
          <w:sz w:val="28"/>
          <w:szCs w:val="28"/>
        </w:rPr>
        <w:t xml:space="preserve"> и С такое же, как между пун</w:t>
      </w:r>
      <w:r w:rsidRPr="00004800">
        <w:rPr>
          <w:iCs/>
          <w:color w:val="000000"/>
          <w:sz w:val="28"/>
          <w:szCs w:val="28"/>
        </w:rPr>
        <w:t>к</w:t>
      </w:r>
      <w:r w:rsidRPr="00004800">
        <w:rPr>
          <w:iCs/>
          <w:color w:val="000000"/>
          <w:sz w:val="28"/>
          <w:szCs w:val="28"/>
        </w:rPr>
        <w:t>тами Е и F.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8.Когда после дождя вылили воду из дождемера в мензурку, то получили объём, ра</w:t>
      </w:r>
      <w:r w:rsidRPr="00004800">
        <w:rPr>
          <w:iCs/>
          <w:color w:val="000000"/>
          <w:sz w:val="28"/>
          <w:szCs w:val="28"/>
        </w:rPr>
        <w:t>в</w:t>
      </w:r>
      <w:r w:rsidRPr="00004800">
        <w:rPr>
          <w:iCs/>
          <w:color w:val="000000"/>
          <w:sz w:val="28"/>
          <w:szCs w:val="28"/>
        </w:rPr>
        <w:t xml:space="preserve">ный </w:t>
      </w:r>
      <w:smartTag w:uri="urn:schemas-microsoft-com:office:smarttags" w:element="metricconverter">
        <w:smartTagPr>
          <w:attr w:name="ProductID" w:val="212 см"/>
        </w:smartTagPr>
        <w:r w:rsidRPr="00004800">
          <w:rPr>
            <w:iCs/>
            <w:color w:val="000000"/>
            <w:sz w:val="28"/>
            <w:szCs w:val="28"/>
          </w:rPr>
          <w:t>212 см</w:t>
        </w:r>
      </w:smartTag>
      <w:proofErr w:type="gramStart"/>
      <w:r w:rsidRPr="00004800">
        <w:rPr>
          <w:iCs/>
          <w:color w:val="000000"/>
          <w:sz w:val="28"/>
          <w:szCs w:val="28"/>
        </w:rPr>
        <w:t xml:space="preserve">?. </w:t>
      </w:r>
      <w:proofErr w:type="gramEnd"/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 xml:space="preserve">9.Какой толщины слой (до </w:t>
      </w:r>
      <w:smartTag w:uri="urn:schemas-microsoft-com:office:smarttags" w:element="metricconverter">
        <w:smartTagPr>
          <w:attr w:name="ProductID" w:val="0,1 см"/>
        </w:smartTagPr>
        <w:r w:rsidRPr="00004800">
          <w:rPr>
            <w:iCs/>
            <w:color w:val="000000"/>
            <w:sz w:val="28"/>
            <w:szCs w:val="28"/>
          </w:rPr>
          <w:t>0,1 см</w:t>
        </w:r>
      </w:smartTag>
      <w:r w:rsidRPr="00004800">
        <w:rPr>
          <w:iCs/>
          <w:color w:val="000000"/>
          <w:sz w:val="28"/>
          <w:szCs w:val="28"/>
        </w:rPr>
        <w:t>) воды выпал во время дождя в этом месте?</w:t>
      </w:r>
    </w:p>
    <w:p w:rsidR="00DD4454" w:rsidRPr="00004800" w:rsidRDefault="00DD4454" w:rsidP="00693CE1">
      <w:pPr>
        <w:spacing w:line="360" w:lineRule="auto"/>
        <w:ind w:left="40" w:right="40" w:firstLine="567"/>
        <w:jc w:val="both"/>
        <w:rPr>
          <w:color w:val="000000"/>
          <w:sz w:val="28"/>
          <w:szCs w:val="28"/>
        </w:rPr>
      </w:pPr>
      <w:r w:rsidRPr="00004800">
        <w:rPr>
          <w:iCs/>
          <w:color w:val="000000"/>
          <w:sz w:val="28"/>
          <w:szCs w:val="28"/>
        </w:rPr>
        <w:t>10.Из Санкт–Петербурга вылетел самолёт. Пролетев в северном н</w:t>
      </w:r>
      <w:r w:rsidRPr="00004800">
        <w:rPr>
          <w:iCs/>
          <w:color w:val="000000"/>
          <w:sz w:val="28"/>
          <w:szCs w:val="28"/>
        </w:rPr>
        <w:t>а</w:t>
      </w:r>
      <w:r w:rsidRPr="00004800">
        <w:rPr>
          <w:iCs/>
          <w:color w:val="000000"/>
          <w:sz w:val="28"/>
          <w:szCs w:val="28"/>
        </w:rPr>
        <w:t xml:space="preserve">правлении </w:t>
      </w:r>
      <w:smartTag w:uri="urn:schemas-microsoft-com:office:smarttags" w:element="metricconverter">
        <w:smartTagPr>
          <w:attr w:name="ProductID" w:val="500 км"/>
        </w:smartTagPr>
        <w:r w:rsidRPr="00004800">
          <w:rPr>
            <w:iCs/>
            <w:color w:val="000000"/>
            <w:sz w:val="28"/>
            <w:szCs w:val="28"/>
          </w:rPr>
          <w:t>500 км</w:t>
        </w:r>
      </w:smartTag>
      <w:r w:rsidRPr="00004800">
        <w:rPr>
          <w:iCs/>
          <w:color w:val="000000"/>
          <w:sz w:val="28"/>
          <w:szCs w:val="28"/>
        </w:rPr>
        <w:t xml:space="preserve">, он повернул на восток; пролетев </w:t>
      </w:r>
      <w:smartTag w:uri="urn:schemas-microsoft-com:office:smarttags" w:element="metricconverter">
        <w:smartTagPr>
          <w:attr w:name="ProductID" w:val="500 км"/>
        </w:smartTagPr>
        <w:r w:rsidRPr="00004800">
          <w:rPr>
            <w:iCs/>
            <w:color w:val="000000"/>
            <w:sz w:val="28"/>
            <w:szCs w:val="28"/>
          </w:rPr>
          <w:t>500 км</w:t>
        </w:r>
      </w:smartTag>
      <w:r w:rsidRPr="00004800">
        <w:rPr>
          <w:iCs/>
          <w:color w:val="000000"/>
          <w:sz w:val="28"/>
          <w:szCs w:val="28"/>
        </w:rPr>
        <w:t xml:space="preserve">, самолёт сделал </w:t>
      </w:r>
      <w:proofErr w:type="spellStart"/>
      <w:r w:rsidRPr="00004800">
        <w:rPr>
          <w:iCs/>
          <w:color w:val="000000"/>
          <w:sz w:val="28"/>
          <w:szCs w:val="28"/>
        </w:rPr>
        <w:t>н</w:t>
      </w:r>
      <w:r w:rsidRPr="00004800">
        <w:rPr>
          <w:iCs/>
          <w:color w:val="000000"/>
          <w:sz w:val="28"/>
          <w:szCs w:val="28"/>
        </w:rPr>
        <w:t>а</w:t>
      </w:r>
      <w:r w:rsidRPr="00004800">
        <w:rPr>
          <w:iCs/>
          <w:color w:val="000000"/>
          <w:sz w:val="28"/>
          <w:szCs w:val="28"/>
        </w:rPr>
        <w:t>вый</w:t>
      </w:r>
      <w:proofErr w:type="spellEnd"/>
      <w:r w:rsidRPr="00004800">
        <w:rPr>
          <w:iCs/>
          <w:color w:val="000000"/>
          <w:sz w:val="28"/>
          <w:szCs w:val="28"/>
        </w:rPr>
        <w:t xml:space="preserve"> поворот на юг и пролетел ещё </w:t>
      </w:r>
      <w:smartTag w:uri="urn:schemas-microsoft-com:office:smarttags" w:element="metricconverter">
        <w:smartTagPr>
          <w:attr w:name="ProductID" w:val="500 км"/>
        </w:smartTagPr>
        <w:r w:rsidRPr="00004800">
          <w:rPr>
            <w:iCs/>
            <w:color w:val="000000"/>
            <w:sz w:val="28"/>
            <w:szCs w:val="28"/>
          </w:rPr>
          <w:t>500 км</w:t>
        </w:r>
      </w:smartTag>
      <w:r w:rsidRPr="00004800">
        <w:rPr>
          <w:iCs/>
          <w:color w:val="000000"/>
          <w:sz w:val="28"/>
          <w:szCs w:val="28"/>
        </w:rPr>
        <w:t xml:space="preserve">. Затем он повернул на запад и, пролетев </w:t>
      </w:r>
      <w:smartTag w:uri="urn:schemas-microsoft-com:office:smarttags" w:element="metricconverter">
        <w:smartTagPr>
          <w:attr w:name="ProductID" w:val="500 км"/>
        </w:smartTagPr>
        <w:r w:rsidRPr="00004800">
          <w:rPr>
            <w:iCs/>
            <w:color w:val="000000"/>
            <w:sz w:val="28"/>
            <w:szCs w:val="28"/>
          </w:rPr>
          <w:t>500 км</w:t>
        </w:r>
      </w:smartTag>
      <w:r w:rsidRPr="00004800">
        <w:rPr>
          <w:iCs/>
          <w:color w:val="000000"/>
          <w:sz w:val="28"/>
          <w:szCs w:val="28"/>
        </w:rPr>
        <w:t>, приземлился. Спрашивается, где расположено место приземл</w:t>
      </w:r>
      <w:r w:rsidRPr="00004800">
        <w:rPr>
          <w:iCs/>
          <w:color w:val="000000"/>
          <w:sz w:val="28"/>
          <w:szCs w:val="28"/>
        </w:rPr>
        <w:t>е</w:t>
      </w:r>
      <w:r w:rsidRPr="00004800">
        <w:rPr>
          <w:iCs/>
          <w:color w:val="000000"/>
          <w:sz w:val="28"/>
          <w:szCs w:val="28"/>
        </w:rPr>
        <w:t xml:space="preserve">ния </w:t>
      </w:r>
      <w:proofErr w:type="gramStart"/>
      <w:r w:rsidRPr="00004800">
        <w:rPr>
          <w:iCs/>
          <w:color w:val="000000"/>
          <w:sz w:val="28"/>
          <w:szCs w:val="28"/>
        </w:rPr>
        <w:t>самолёта</w:t>
      </w:r>
      <w:proofErr w:type="gramEnd"/>
      <w:r w:rsidRPr="00004800">
        <w:rPr>
          <w:iCs/>
          <w:color w:val="000000"/>
          <w:sz w:val="28"/>
          <w:szCs w:val="28"/>
        </w:rPr>
        <w:t xml:space="preserve"> – в самом Санкт–Петербурге или на </w:t>
      </w:r>
      <w:proofErr w:type="gramStart"/>
      <w:r w:rsidRPr="00004800">
        <w:rPr>
          <w:iCs/>
          <w:color w:val="000000"/>
          <w:sz w:val="28"/>
          <w:szCs w:val="28"/>
        </w:rPr>
        <w:t>каком</w:t>
      </w:r>
      <w:proofErr w:type="gramEnd"/>
      <w:r w:rsidRPr="00004800">
        <w:rPr>
          <w:iCs/>
          <w:color w:val="000000"/>
          <w:sz w:val="28"/>
          <w:szCs w:val="28"/>
        </w:rPr>
        <w:t xml:space="preserve"> расстоянии от него к северу, к югу, к востоку или к западу</w:t>
      </w:r>
      <w:r w:rsidRPr="00004800">
        <w:rPr>
          <w:color w:val="000000"/>
          <w:sz w:val="28"/>
          <w:szCs w:val="28"/>
        </w:rPr>
        <w:t>.</w:t>
      </w:r>
    </w:p>
    <w:p w:rsidR="00313D43" w:rsidRPr="00004800" w:rsidRDefault="00313D43" w:rsidP="00693C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13D43" w:rsidRPr="00004800" w:rsidRDefault="00313D43" w:rsidP="00693CE1">
      <w:pPr>
        <w:spacing w:line="360" w:lineRule="auto"/>
        <w:jc w:val="both"/>
        <w:rPr>
          <w:color w:val="000000"/>
          <w:sz w:val="28"/>
          <w:szCs w:val="28"/>
        </w:rPr>
      </w:pPr>
    </w:p>
    <w:p w:rsidR="00DD4454" w:rsidRPr="005F4CBC" w:rsidRDefault="00313D43" w:rsidP="00693CE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DD4454" w:rsidRPr="005F4CBC">
        <w:rPr>
          <w:sz w:val="28"/>
          <w:szCs w:val="28"/>
        </w:rPr>
        <w:t xml:space="preserve">   Общий подход к исследованию графиков, физических функциональных зависимостей создает благоприятные условия для формирования общих умений в работе с графиками на уроках физики и математики. </w:t>
      </w:r>
    </w:p>
    <w:p w:rsidR="00DD4454" w:rsidRPr="005F4CBC" w:rsidRDefault="00DD4454" w:rsidP="00693CE1">
      <w:pPr>
        <w:spacing w:line="360" w:lineRule="auto"/>
        <w:ind w:firstLine="600"/>
        <w:jc w:val="both"/>
        <w:rPr>
          <w:sz w:val="28"/>
          <w:szCs w:val="28"/>
        </w:rPr>
      </w:pPr>
      <w:r w:rsidRPr="005F4CBC">
        <w:rPr>
          <w:sz w:val="28"/>
          <w:szCs w:val="28"/>
        </w:rPr>
        <w:t xml:space="preserve">Для преподавания физики большое значение имеет владение учащимися быстротой счета и вычислений, приближенными вычислениями, простейшими геометрическими построениями,  умением строить графики по виду элементарных функций, выражающих физические закономерности, построение графиков на основе опытных данных и получение по кривым аналитического выражения функциональной зависимости. </w:t>
      </w:r>
    </w:p>
    <w:p w:rsidR="00DD4454" w:rsidRDefault="00DD4454" w:rsidP="00693CE1">
      <w:pPr>
        <w:spacing w:line="360" w:lineRule="auto"/>
        <w:ind w:firstLine="600"/>
        <w:jc w:val="both"/>
        <w:rPr>
          <w:sz w:val="28"/>
          <w:szCs w:val="28"/>
        </w:rPr>
      </w:pPr>
      <w:r w:rsidRPr="005F4CBC">
        <w:rPr>
          <w:sz w:val="28"/>
          <w:szCs w:val="28"/>
        </w:rPr>
        <w:lastRenderedPageBreak/>
        <w:t xml:space="preserve">Учащиеся должны понять, что абстрактные математические положения, относящиеся к функциональным зависимостям, переплетаются с конкретными физическими представлениями.  </w:t>
      </w:r>
    </w:p>
    <w:p w:rsidR="007247E0" w:rsidRPr="00693CE1" w:rsidRDefault="007247E0" w:rsidP="00693CE1">
      <w:pPr>
        <w:spacing w:line="360" w:lineRule="auto"/>
        <w:ind w:firstLine="600"/>
        <w:jc w:val="both"/>
        <w:rPr>
          <w:sz w:val="28"/>
          <w:szCs w:val="28"/>
        </w:rPr>
      </w:pPr>
      <w:r w:rsidRPr="00693CE1">
        <w:rPr>
          <w:sz w:val="28"/>
          <w:szCs w:val="28"/>
        </w:rPr>
        <w:t xml:space="preserve">Одним из примеров реализации </w:t>
      </w:r>
      <w:proofErr w:type="spellStart"/>
      <w:r w:rsidRPr="00693CE1">
        <w:rPr>
          <w:sz w:val="28"/>
          <w:szCs w:val="28"/>
        </w:rPr>
        <w:t>межпредметных</w:t>
      </w:r>
      <w:proofErr w:type="spellEnd"/>
      <w:r w:rsidRPr="00693CE1">
        <w:rPr>
          <w:sz w:val="28"/>
          <w:szCs w:val="28"/>
        </w:rPr>
        <w:t xml:space="preserve"> связей является интегрированный урок</w:t>
      </w:r>
      <w:r w:rsidR="00693CE1">
        <w:rPr>
          <w:sz w:val="28"/>
          <w:szCs w:val="28"/>
        </w:rPr>
        <w:t xml:space="preserve"> математики и физики в 7 классе по теме «Линейная функция». Цель этого урока</w:t>
      </w:r>
      <w:proofErr w:type="gramStart"/>
      <w:r w:rsidR="00693CE1">
        <w:rPr>
          <w:sz w:val="28"/>
          <w:szCs w:val="28"/>
        </w:rPr>
        <w:t xml:space="preserve"> :</w:t>
      </w:r>
      <w:proofErr w:type="gramEnd"/>
      <w:r w:rsidR="00693CE1">
        <w:rPr>
          <w:sz w:val="28"/>
          <w:szCs w:val="28"/>
        </w:rPr>
        <w:t xml:space="preserve"> закрепить </w:t>
      </w:r>
      <w:r w:rsidRPr="00693CE1">
        <w:rPr>
          <w:sz w:val="28"/>
          <w:szCs w:val="28"/>
        </w:rPr>
        <w:t xml:space="preserve"> умения строить график линейной функции и определять свойства линейн</w:t>
      </w:r>
      <w:r w:rsidR="00693CE1">
        <w:rPr>
          <w:sz w:val="28"/>
          <w:szCs w:val="28"/>
        </w:rPr>
        <w:t xml:space="preserve">ой функции по заданному графику, </w:t>
      </w:r>
      <w:r w:rsidRPr="00693CE1">
        <w:rPr>
          <w:sz w:val="28"/>
          <w:szCs w:val="28"/>
        </w:rPr>
        <w:t>научить решать задачи, связанные с равномерным прямолинейным движением, используя свойства линейной функции</w:t>
      </w:r>
      <w:r w:rsidR="00693CE1">
        <w:rPr>
          <w:sz w:val="28"/>
          <w:szCs w:val="28"/>
        </w:rPr>
        <w:t xml:space="preserve">, </w:t>
      </w:r>
      <w:r w:rsidRPr="00693CE1">
        <w:rPr>
          <w:sz w:val="28"/>
          <w:szCs w:val="28"/>
        </w:rPr>
        <w:t xml:space="preserve">повышать уровень учебной мотивации, развивать логическое мышление. </w:t>
      </w:r>
      <w:r w:rsidRPr="00693CE1">
        <w:rPr>
          <w:sz w:val="28"/>
          <w:szCs w:val="28"/>
        </w:rPr>
        <w:br/>
      </w:r>
    </w:p>
    <w:p w:rsidR="00DD4454" w:rsidRPr="005F4CBC" w:rsidRDefault="00DD4454" w:rsidP="00693CE1">
      <w:pPr>
        <w:spacing w:line="360" w:lineRule="auto"/>
        <w:ind w:firstLine="600"/>
        <w:jc w:val="both"/>
        <w:rPr>
          <w:sz w:val="28"/>
          <w:szCs w:val="28"/>
        </w:rPr>
      </w:pPr>
      <w:r w:rsidRPr="005F4CBC">
        <w:rPr>
          <w:sz w:val="28"/>
          <w:szCs w:val="28"/>
        </w:rPr>
        <w:t xml:space="preserve">В ходе преподавании </w:t>
      </w:r>
      <w:r w:rsidR="00693CE1" w:rsidRPr="005F4CBC">
        <w:rPr>
          <w:sz w:val="28"/>
          <w:szCs w:val="28"/>
        </w:rPr>
        <w:t xml:space="preserve">математики </w:t>
      </w:r>
      <w:r w:rsidRPr="005F4CBC">
        <w:rPr>
          <w:sz w:val="28"/>
          <w:szCs w:val="28"/>
        </w:rPr>
        <w:t xml:space="preserve">и </w:t>
      </w:r>
      <w:r w:rsidR="00693CE1" w:rsidRPr="005F4CBC">
        <w:rPr>
          <w:sz w:val="28"/>
          <w:szCs w:val="28"/>
        </w:rPr>
        <w:t xml:space="preserve">физики </w:t>
      </w:r>
      <w:r w:rsidRPr="005F4CBC">
        <w:rPr>
          <w:sz w:val="28"/>
          <w:szCs w:val="28"/>
        </w:rPr>
        <w:t xml:space="preserve">необходимо обращать внимание учащихся на то, что математика является мощным средством для обобщения физических понятий и законов. Математика представляет аппарат для выражения общих физических закономерностей и методы раскрытия новых физических явлений и фактов, а физика, в свою очередь, стимулирует развитие математики постановкой новых задач. </w:t>
      </w:r>
    </w:p>
    <w:p w:rsidR="007247E0" w:rsidRPr="00325638" w:rsidRDefault="007247E0" w:rsidP="00693CE1">
      <w:pPr>
        <w:spacing w:line="360" w:lineRule="auto"/>
        <w:ind w:firstLine="600"/>
        <w:jc w:val="both"/>
        <w:rPr>
          <w:sz w:val="28"/>
          <w:szCs w:val="28"/>
        </w:rPr>
      </w:pPr>
      <w:r w:rsidRPr="00325638">
        <w:rPr>
          <w:sz w:val="28"/>
          <w:szCs w:val="28"/>
        </w:rPr>
        <w:t xml:space="preserve">Использование </w:t>
      </w:r>
      <w:proofErr w:type="spellStart"/>
      <w:r w:rsidRPr="00325638">
        <w:rPr>
          <w:sz w:val="28"/>
          <w:szCs w:val="28"/>
        </w:rPr>
        <w:t>межпредметных</w:t>
      </w:r>
      <w:proofErr w:type="spellEnd"/>
      <w:r w:rsidRPr="00325638">
        <w:rPr>
          <w:sz w:val="28"/>
          <w:szCs w:val="28"/>
        </w:rPr>
        <w:t xml:space="preserve"> связей позволяет актуализировать субъектный опыт школьников. Ранее приобретенные знания на других предметах и в повседневной жизни, становятся востребованными на различных уроках. Учитель реально показывает значимость этих знаний, тем самым, формируя у школьников потребность в их  пополнении   и расширении.</w:t>
      </w:r>
    </w:p>
    <w:p w:rsidR="007247E0" w:rsidRPr="00325638" w:rsidRDefault="007247E0" w:rsidP="00693CE1">
      <w:pPr>
        <w:spacing w:line="360" w:lineRule="auto"/>
        <w:ind w:firstLine="600"/>
        <w:jc w:val="both"/>
        <w:rPr>
          <w:sz w:val="28"/>
          <w:szCs w:val="28"/>
        </w:rPr>
      </w:pPr>
    </w:p>
    <w:p w:rsidR="007247E0" w:rsidRDefault="007247E0" w:rsidP="00693CE1">
      <w:pPr>
        <w:spacing w:line="360" w:lineRule="auto"/>
        <w:ind w:firstLine="600"/>
        <w:jc w:val="both"/>
        <w:rPr>
          <w:sz w:val="28"/>
          <w:szCs w:val="28"/>
        </w:rPr>
      </w:pPr>
    </w:p>
    <w:p w:rsidR="002A1D7A" w:rsidRDefault="002A1D7A" w:rsidP="00693CE1">
      <w:pPr>
        <w:tabs>
          <w:tab w:val="left" w:pos="675"/>
        </w:tabs>
        <w:spacing w:line="360" w:lineRule="auto"/>
        <w:jc w:val="both"/>
        <w:rPr>
          <w:sz w:val="28"/>
        </w:rPr>
      </w:pPr>
    </w:p>
    <w:p w:rsidR="00313D43" w:rsidRDefault="00313D43" w:rsidP="00693CE1">
      <w:pPr>
        <w:spacing w:line="360" w:lineRule="auto"/>
        <w:jc w:val="both"/>
      </w:pPr>
    </w:p>
    <w:sectPr w:rsidR="00313D43" w:rsidSect="00E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2C3"/>
    <w:rsid w:val="002A1D7A"/>
    <w:rsid w:val="00313D43"/>
    <w:rsid w:val="00693CE1"/>
    <w:rsid w:val="007247E0"/>
    <w:rsid w:val="00B452C3"/>
    <w:rsid w:val="00DB32E4"/>
    <w:rsid w:val="00DD4454"/>
    <w:rsid w:val="00EC0A64"/>
    <w:rsid w:val="00F3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3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57B1-7B9D-49EE-AA4A-41A8B5B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2013-10-10T10:16:00Z</dcterms:created>
  <dcterms:modified xsi:type="dcterms:W3CDTF">2013-10-10T11:27:00Z</dcterms:modified>
</cp:coreProperties>
</file>